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A3" w:rsidRDefault="000A4FA3">
      <w:pPr>
        <w:rPr>
          <w:rFonts w:hAnsi="Times New Roman" w:cs="Times New Roman"/>
          <w:color w:val="000000"/>
          <w:sz w:val="36"/>
          <w:szCs w:val="36"/>
          <w:lang w:val="ru-RU"/>
        </w:rPr>
      </w:pPr>
      <w:r>
        <w:rPr>
          <w:rFonts w:hAnsi="Times New Roman" w:cs="Times New Roman"/>
          <w:noProof/>
          <w:color w:val="000000"/>
          <w:sz w:val="36"/>
          <w:szCs w:val="36"/>
          <w:lang w:val="ru-RU" w:eastAsia="ru-RU"/>
        </w:rPr>
        <w:drawing>
          <wp:inline distT="0" distB="0" distL="0" distR="0">
            <wp:extent cx="5732145" cy="8105775"/>
            <wp:effectExtent l="19050" t="0" r="1905" b="0"/>
            <wp:docPr id="1" name="Рисунок 0" descr="скан титульного листа 18.04.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титульного листа 18.04.20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773" w:rsidRDefault="009E277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E2773" w:rsidRDefault="009E277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313E1" w:rsidRPr="009E2773" w:rsidRDefault="00B408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7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27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70"/>
        <w:gridCol w:w="6707"/>
      </w:tblGrid>
      <w:tr w:rsidR="00D313E1" w:rsidRPr="000A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3E1" w:rsidRDefault="00B408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3E1" w:rsidRPr="00B408F3" w:rsidRDefault="00B408F3">
            <w:pPr>
              <w:rPr>
                <w:lang w:val="ru-RU"/>
              </w:rPr>
            </w:pPr>
            <w:r w:rsidRPr="00B40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0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="00EE0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ермен</w:t>
            </w:r>
            <w:r w:rsidRPr="00B40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(МБДОУ 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0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с.Чермен</w:t>
            </w:r>
            <w:r w:rsidRPr="00B40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D313E1" w:rsidRPr="00B4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3E1" w:rsidRPr="00B408F3" w:rsidRDefault="00B408F3">
            <w:pPr>
              <w:rPr>
                <w:lang w:val="ru-RU"/>
              </w:rPr>
            </w:pPr>
            <w:r w:rsidRPr="00B40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3E1" w:rsidRPr="00B408F3" w:rsidRDefault="00B408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Абаева Марина Борисовна</w:t>
            </w:r>
          </w:p>
        </w:tc>
      </w:tr>
      <w:tr w:rsidR="00D313E1" w:rsidRPr="000A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3E1" w:rsidRPr="00B408F3" w:rsidRDefault="00B408F3">
            <w:pPr>
              <w:rPr>
                <w:lang w:val="ru-RU"/>
              </w:rPr>
            </w:pPr>
            <w:r w:rsidRPr="00B40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3E1" w:rsidRPr="00B408F3" w:rsidRDefault="00B408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363102</w:t>
            </w:r>
            <w:r w:rsidRPr="00B40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Пригородный район,</w:t>
            </w:r>
            <w:r w:rsidRPr="00B40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ермен</w:t>
            </w:r>
            <w:r w:rsidRPr="00B40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0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D31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3E1" w:rsidRPr="00B408F3" w:rsidRDefault="00B408F3">
            <w:pPr>
              <w:rPr>
                <w:lang w:val="ru-RU"/>
              </w:rPr>
            </w:pPr>
            <w:r w:rsidRPr="00B40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3E1" w:rsidRDefault="00B408F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31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3E1" w:rsidRDefault="00B408F3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3E1" w:rsidRPr="00B408F3" w:rsidRDefault="00B408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d-sad-11@list.ru</w:t>
            </w:r>
          </w:p>
        </w:tc>
      </w:tr>
      <w:tr w:rsidR="00D313E1" w:rsidRPr="000A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3E1" w:rsidRDefault="00B408F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3E1" w:rsidRPr="00B408F3" w:rsidRDefault="00B408F3">
            <w:pPr>
              <w:rPr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МО-Пригородный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 РСО-Алания</w:t>
            </w:r>
          </w:p>
        </w:tc>
      </w:tr>
      <w:tr w:rsidR="00D31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3E1" w:rsidRDefault="00B408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3E1" w:rsidRDefault="000900E9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EE0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61 </w:t>
            </w:r>
            <w:proofErr w:type="spellStart"/>
            <w:r w:rsidR="00B408F3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D313E1" w:rsidRPr="000900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3E1" w:rsidRDefault="00B408F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3E1" w:rsidRPr="000900E9" w:rsidRDefault="00B408F3">
            <w:pPr>
              <w:rPr>
                <w:lang w:val="ru-RU"/>
              </w:rPr>
            </w:pPr>
            <w:r w:rsidRPr="0009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900E9" w:rsidRPr="0009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9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900E9" w:rsidRPr="0009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09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02.2012</w:t>
            </w:r>
            <w:r w:rsidRPr="0009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9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1786</w:t>
            </w:r>
            <w:r w:rsidRPr="0009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 w:rsidR="0009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  <w:r w:rsidR="0009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</w:p>
        </w:tc>
      </w:tr>
    </w:tbl>
    <w:p w:rsidR="00D313E1" w:rsidRPr="000900E9" w:rsidRDefault="00B408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 «Детский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900E9">
        <w:rPr>
          <w:rFonts w:hAnsi="Times New Roman" w:cs="Times New Roman"/>
          <w:color w:val="000000"/>
          <w:sz w:val="24"/>
          <w:szCs w:val="24"/>
          <w:lang w:val="ru-RU"/>
        </w:rPr>
        <w:t>1 с</w:t>
      </w:r>
      <w:proofErr w:type="gramStart"/>
      <w:r w:rsidR="000900E9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0900E9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>— Детский сад) расположено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900E9">
        <w:rPr>
          <w:rFonts w:hAnsi="Times New Roman" w:cs="Times New Roman"/>
          <w:color w:val="000000"/>
          <w:sz w:val="24"/>
          <w:szCs w:val="24"/>
          <w:lang w:val="ru-RU"/>
        </w:rPr>
        <w:t>западной части села</w:t>
      </w: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 xml:space="preserve"> . Здание Детского сада </w:t>
      </w:r>
      <w:r w:rsidR="000900E9">
        <w:rPr>
          <w:rFonts w:hAnsi="Times New Roman" w:cs="Times New Roman"/>
          <w:color w:val="000000"/>
          <w:sz w:val="24"/>
          <w:szCs w:val="24"/>
          <w:lang w:val="ru-RU"/>
        </w:rPr>
        <w:t>приспособленное</w:t>
      </w: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>. Проектная наполняемость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900E9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>мест. Общая площадь здания</w:t>
      </w:r>
      <w:r w:rsidR="000900E9">
        <w:rPr>
          <w:rFonts w:hAnsi="Times New Roman" w:cs="Times New Roman"/>
          <w:color w:val="000000"/>
          <w:sz w:val="24"/>
          <w:szCs w:val="24"/>
          <w:lang w:val="ru-RU"/>
        </w:rPr>
        <w:t xml:space="preserve"> 230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>м,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 xml:space="preserve">них площадь помещений, используемых </w:t>
      </w:r>
      <w:r w:rsidR="000900E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>епосредственно для нужд образовательного процесса</w:t>
      </w:r>
      <w:r w:rsidR="000900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313E1" w:rsidRPr="00B408F3" w:rsidRDefault="00B408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B408F3">
        <w:rPr>
          <w:lang w:val="ru-RU"/>
        </w:rPr>
        <w:br/>
      </w: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D313E1" w:rsidRPr="00B408F3" w:rsidRDefault="00B408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D313E1" w:rsidRPr="00B408F3" w:rsidRDefault="00B408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сада: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>—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900E9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>:00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900E9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B408F3">
        <w:rPr>
          <w:rFonts w:hAnsi="Times New Roman" w:cs="Times New Roman"/>
          <w:color w:val="000000"/>
          <w:sz w:val="24"/>
          <w:szCs w:val="24"/>
          <w:lang w:val="ru-RU"/>
        </w:rPr>
        <w:t>:00.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Аналитическая часть</w:t>
      </w:r>
    </w:p>
    <w:p w:rsidR="007C51A7" w:rsidRPr="007C51A7" w:rsidRDefault="007C51A7" w:rsidP="007C51A7">
      <w:pPr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I. Оценка образовательной деятельности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образования. С 01.01.2021 года Детский сад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</w:t>
      </w:r>
      <w:proofErr w:type="spellStart"/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СанПиН</w:t>
      </w:r>
      <w:proofErr w:type="spellEnd"/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 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етский сад посещают 39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воспитанника в возрасте от 2 до 8 ле</w:t>
      </w:r>
      <w:r w:rsidR="00937C0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т. В д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етском саду сформировано 2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групп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ы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общеразвивающей</w:t>
      </w:r>
      <w:proofErr w:type="spellEnd"/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направленности</w:t>
      </w:r>
      <w:proofErr w:type="gramStart"/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.</w:t>
      </w:r>
      <w:proofErr w:type="gramEnd"/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Из них: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− 1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937C0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группа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– дети от 2 до 3 лет – 19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детей;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− 1 группа – дети от 4 до 8 лет – 20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ребенка;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7C51A7" w:rsidRPr="007C51A7" w:rsidRDefault="00937C00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В 2023 году наблюдалось динамика 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улучшения образовательных достижений воспитанников.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  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Воспитательная работа</w:t>
      </w:r>
    </w:p>
    <w:p w:rsidR="007C51A7" w:rsidRPr="007C51A7" w:rsidRDefault="00937C00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 01.09.2023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Детский сад реализует рабочую программу воспитания и 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Чтобы выбрать стратег</w:t>
      </w:r>
      <w:r w:rsidR="00937C0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ию воспитательной работы, в 2023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году проводился анализ состава семей воспитанников.</w:t>
      </w:r>
    </w:p>
    <w:p w:rsidR="00937C00" w:rsidRDefault="00937C00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9"/>
        <w:gridCol w:w="3019"/>
        <w:gridCol w:w="3019"/>
      </w:tblGrid>
      <w:tr w:rsidR="007C51A7" w:rsidRPr="000A4FA3" w:rsidTr="007C51A7">
        <w:tc>
          <w:tcPr>
            <w:tcW w:w="165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Состав семьи</w:t>
            </w:r>
          </w:p>
        </w:tc>
        <w:tc>
          <w:tcPr>
            <w:tcW w:w="165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Количество семей</w:t>
            </w:r>
          </w:p>
        </w:tc>
        <w:tc>
          <w:tcPr>
            <w:tcW w:w="165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Процент от общего количества семей воспитанников</w:t>
            </w:r>
          </w:p>
        </w:tc>
      </w:tr>
      <w:tr w:rsidR="007C51A7" w:rsidRPr="007C51A7" w:rsidTr="007C51A7">
        <w:tc>
          <w:tcPr>
            <w:tcW w:w="165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Полная</w:t>
            </w:r>
          </w:p>
        </w:tc>
        <w:tc>
          <w:tcPr>
            <w:tcW w:w="165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937C00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65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79%</w:t>
            </w:r>
          </w:p>
        </w:tc>
      </w:tr>
      <w:tr w:rsidR="007C51A7" w:rsidRPr="007C51A7" w:rsidTr="007C51A7">
        <w:tc>
          <w:tcPr>
            <w:tcW w:w="165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Неполная</w:t>
            </w:r>
            <w:proofErr w:type="gramEnd"/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с матерью</w:t>
            </w:r>
          </w:p>
        </w:tc>
        <w:tc>
          <w:tcPr>
            <w:tcW w:w="165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937C00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937C00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21</w:t>
            </w:r>
            <w:r w:rsidR="007C51A7"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7C51A7" w:rsidRPr="007C51A7" w:rsidTr="007C51A7">
        <w:tc>
          <w:tcPr>
            <w:tcW w:w="165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Неполная</w:t>
            </w:r>
            <w:proofErr w:type="gramEnd"/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с отцом</w:t>
            </w:r>
          </w:p>
        </w:tc>
        <w:tc>
          <w:tcPr>
            <w:tcW w:w="165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937C00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5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937C00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</w:t>
            </w:r>
            <w:r w:rsidR="007C51A7"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7C51A7" w:rsidRPr="007C51A7" w:rsidTr="007C51A7">
        <w:tc>
          <w:tcPr>
            <w:tcW w:w="165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Оформлено опекунство</w:t>
            </w:r>
          </w:p>
        </w:tc>
        <w:tc>
          <w:tcPr>
            <w:tcW w:w="165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937C00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5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937C00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</w:t>
            </w:r>
            <w:r w:rsidR="007C51A7"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</w:tbl>
    <w:p w:rsidR="00937C00" w:rsidRDefault="00937C00" w:rsidP="007C51A7">
      <w:pPr>
        <w:spacing w:before="0" w:beforeAutospacing="0" w:after="0" w:afterAutospacing="0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37C00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Характеристика семей по количеству дете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й</w:t>
      </w:r>
    </w:p>
    <w:tbl>
      <w:tblPr>
        <w:tblW w:w="333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3019"/>
      </w:tblGrid>
      <w:tr w:rsidR="00937C00" w:rsidRPr="00937C00" w:rsidTr="00937C00">
        <w:tc>
          <w:tcPr>
            <w:tcW w:w="250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937C00" w:rsidRPr="007C51A7" w:rsidRDefault="00937C00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Количество детей в семье</w:t>
            </w:r>
          </w:p>
        </w:tc>
        <w:tc>
          <w:tcPr>
            <w:tcW w:w="250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937C00" w:rsidRPr="007C51A7" w:rsidRDefault="00937C00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Количество семей</w:t>
            </w:r>
          </w:p>
        </w:tc>
      </w:tr>
      <w:tr w:rsidR="00937C00" w:rsidRPr="007C51A7" w:rsidTr="00937C00">
        <w:tc>
          <w:tcPr>
            <w:tcW w:w="250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937C00" w:rsidRPr="007C51A7" w:rsidRDefault="00937C00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Один ребенок</w:t>
            </w:r>
          </w:p>
        </w:tc>
        <w:tc>
          <w:tcPr>
            <w:tcW w:w="250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937C00" w:rsidRPr="007C51A7" w:rsidRDefault="00937C00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937C00" w:rsidRPr="007C51A7" w:rsidTr="00937C00">
        <w:tc>
          <w:tcPr>
            <w:tcW w:w="250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937C00" w:rsidRPr="007C51A7" w:rsidRDefault="00937C00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Два ребенка</w:t>
            </w:r>
          </w:p>
        </w:tc>
        <w:tc>
          <w:tcPr>
            <w:tcW w:w="250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937C00" w:rsidRPr="007C51A7" w:rsidRDefault="00937C00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937C00" w:rsidRPr="007C51A7" w:rsidTr="00937C00">
        <w:tc>
          <w:tcPr>
            <w:tcW w:w="250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937C00" w:rsidRPr="007C51A7" w:rsidRDefault="00937C00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Три ребенка и более</w:t>
            </w:r>
          </w:p>
        </w:tc>
        <w:tc>
          <w:tcPr>
            <w:tcW w:w="250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937C00" w:rsidRPr="007C51A7" w:rsidRDefault="00937C00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</w:tr>
    </w:tbl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Дополнительное образование</w:t>
      </w:r>
    </w:p>
    <w:p w:rsidR="007C51A7" w:rsidRPr="007C51A7" w:rsidRDefault="00937C00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Детском саду в 2023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году дополнительные </w:t>
      </w:r>
      <w:proofErr w:type="spellStart"/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общеразвивающие</w:t>
      </w:r>
      <w:proofErr w:type="spellEnd"/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программы реализовались по  художественному направлению</w:t>
      </w:r>
      <w:proofErr w:type="gramStart"/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Охват 13 детей.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Анализ родительского оп</w:t>
      </w:r>
      <w:r w:rsidR="00937C0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роса, проведенного в ноябре 2023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года, показывает, чт</w:t>
      </w:r>
      <w:r w:rsidR="00937C0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 дополнительное образование в д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етском саду реализуется достаточно активно. </w:t>
      </w:r>
      <w:r w:rsidR="00937C0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7C51A7" w:rsidRPr="007C51A7" w:rsidRDefault="007C51A7" w:rsidP="007C51A7">
      <w:pPr>
        <w:numPr>
          <w:ilvl w:val="0"/>
          <w:numId w:val="19"/>
        </w:num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II. Оценка системы управления организации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Управление Детским садом осуществляется в соответствии с действующ</w:t>
      </w:r>
      <w:r w:rsidR="00937C0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им законодательством и уставом д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етского сада.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</w:t>
      </w:r>
      <w:r w:rsidR="00937C0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правление д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етским садом строится на принципах единоначалия и коллегиальности. Коллегиальными органами управ</w:t>
      </w:r>
      <w:r w:rsidR="00937C0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ления являются: 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Педагогический совет, Общее собрание (конференция) работников, Родительский комитет. Единоличным исполнительным органом является руководитель – заведующий.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Ор</w:t>
      </w:r>
      <w:r w:rsidR="00937C0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ганы управления, действующие в д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етском саду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1"/>
        <w:gridCol w:w="6496"/>
      </w:tblGrid>
      <w:tr w:rsidR="007C51A7" w:rsidRPr="007C51A7" w:rsidTr="007C51A7">
        <w:tc>
          <w:tcPr>
            <w:tcW w:w="140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Наименование органа</w:t>
            </w:r>
          </w:p>
        </w:tc>
        <w:tc>
          <w:tcPr>
            <w:tcW w:w="355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Функции</w:t>
            </w:r>
          </w:p>
        </w:tc>
      </w:tr>
      <w:tr w:rsidR="007C51A7" w:rsidRPr="000A4FA3" w:rsidTr="007C51A7">
        <w:tc>
          <w:tcPr>
            <w:tcW w:w="140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Заведующий</w:t>
            </w:r>
          </w:p>
        </w:tc>
        <w:tc>
          <w:tcPr>
            <w:tcW w:w="355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</w:t>
            </w:r>
            <w:r w:rsidR="00937C00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осуществляет общее руководство д</w:t>
            </w: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етским садом</w:t>
            </w:r>
          </w:p>
        </w:tc>
      </w:tr>
      <w:tr w:rsidR="007C51A7" w:rsidRPr="000A4FA3" w:rsidTr="007C51A7">
        <w:tc>
          <w:tcPr>
            <w:tcW w:w="140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5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C51A7" w:rsidRPr="007C51A7" w:rsidTr="007C51A7">
        <w:tc>
          <w:tcPr>
            <w:tcW w:w="140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Педагогический совет</w:t>
            </w:r>
          </w:p>
        </w:tc>
        <w:tc>
          <w:tcPr>
            <w:tcW w:w="355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Осуществляет текущее руководство</w:t>
            </w:r>
            <w:r w:rsidR="00D222C2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образовательной деятельностью д</w:t>
            </w: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етского сада, в том числе рассматривает вопросы:</w:t>
            </w:r>
          </w:p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− развития образовательных услуг;</w:t>
            </w:r>
          </w:p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− регламентации образовательных отношений;</w:t>
            </w:r>
          </w:p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− разработки образовательных программ;</w:t>
            </w:r>
          </w:p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− выбора учебников, учебных пособий, средств обучения и воспитания;</w:t>
            </w:r>
          </w:p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− материально-технического обеспечения образовательного процесса;</w:t>
            </w:r>
          </w:p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− аттестации, повышении квалификации педагогических работников;</w:t>
            </w:r>
          </w:p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− координации деятельности методических объединений</w:t>
            </w:r>
          </w:p>
        </w:tc>
      </w:tr>
      <w:tr w:rsidR="007C51A7" w:rsidRPr="000A4FA3" w:rsidTr="007C51A7">
        <w:tc>
          <w:tcPr>
            <w:tcW w:w="140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Общее собрание (конференция) работников</w:t>
            </w:r>
          </w:p>
        </w:tc>
        <w:tc>
          <w:tcPr>
            <w:tcW w:w="355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7C51A7" w:rsidRPr="000A4FA3" w:rsidTr="007C51A7">
        <w:tc>
          <w:tcPr>
            <w:tcW w:w="140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Родительский комитет Учреждения</w:t>
            </w:r>
          </w:p>
        </w:tc>
        <w:tc>
          <w:tcPr>
            <w:tcW w:w="3550" w:type="pc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− содействует органи</w:t>
            </w:r>
            <w:r w:rsidR="00D222C2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зации совместных мероприятий в д</w:t>
            </w: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етском саду – родительских собраний, дней открытых дверей, конкурсов, соревнований, выставок, клубов для родителей (законных представителей) воспитанников;</w:t>
            </w:r>
          </w:p>
          <w:p w:rsidR="007C51A7" w:rsidRPr="007C51A7" w:rsidRDefault="00D222C2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− оказывает посильную помощь д</w:t>
            </w:r>
            <w:r w:rsidR="007C51A7"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етскому саду в укреплении материально-технической базы, благоустройстве его помещений, детских площадок и территории;</w:t>
            </w:r>
          </w:p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− помогает в работе с воспитанниками </w:t>
            </w:r>
          </w:p>
        </w:tc>
      </w:tr>
    </w:tbl>
    <w:p w:rsidR="007C51A7" w:rsidRPr="007C51A7" w:rsidRDefault="00D222C2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lastRenderedPageBreak/>
        <w:t xml:space="preserve"> 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III. Оценка содержания и качества подготовки </w:t>
      </w:r>
      <w:proofErr w:type="gramStart"/>
      <w:r w:rsidRPr="007C51A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обучающихся</w:t>
      </w:r>
      <w:proofErr w:type="gramEnd"/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7C51A7" w:rsidRPr="007C51A7" w:rsidRDefault="007C51A7" w:rsidP="007C51A7">
      <w:pPr>
        <w:numPr>
          <w:ilvl w:val="0"/>
          <w:numId w:val="20"/>
        </w:num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диагностические занятия (по каждому разделу программы);</w:t>
      </w:r>
    </w:p>
    <w:p w:rsidR="007C51A7" w:rsidRPr="007C51A7" w:rsidRDefault="007C51A7" w:rsidP="007C51A7">
      <w:pPr>
        <w:numPr>
          <w:ilvl w:val="0"/>
          <w:numId w:val="20"/>
        </w:num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диагностические срезы;</w:t>
      </w:r>
    </w:p>
    <w:p w:rsidR="007C51A7" w:rsidRPr="007C51A7" w:rsidRDefault="007C51A7" w:rsidP="007C51A7">
      <w:pPr>
        <w:numPr>
          <w:ilvl w:val="0"/>
          <w:numId w:val="20"/>
        </w:num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наблюдения, итоговые занятия.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Разработаны диагностические карты освоения основной образовательной программы дошкольного образ</w:t>
      </w:r>
      <w:r w:rsidR="00D222C2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ования д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етского сада (ООП Детского сада) в каждой возрастной группе.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</w:t>
      </w:r>
      <w:r w:rsidR="00D222C2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Детского сада </w:t>
      </w:r>
      <w:proofErr w:type="gramStart"/>
      <w:r w:rsidR="00D222C2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 конец</w:t>
      </w:r>
      <w:proofErr w:type="gramEnd"/>
      <w:r w:rsidR="00D222C2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2023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года выглядят следующим образом:</w:t>
      </w:r>
    </w:p>
    <w:tbl>
      <w:tblPr>
        <w:tblW w:w="147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2"/>
        <w:gridCol w:w="1135"/>
        <w:gridCol w:w="1556"/>
        <w:gridCol w:w="1220"/>
        <w:gridCol w:w="1262"/>
        <w:gridCol w:w="1199"/>
        <w:gridCol w:w="1262"/>
        <w:gridCol w:w="967"/>
        <w:gridCol w:w="2628"/>
      </w:tblGrid>
      <w:tr w:rsidR="007C51A7" w:rsidRPr="007C51A7" w:rsidTr="007C51A7">
        <w:tc>
          <w:tcPr>
            <w:tcW w:w="2520" w:type="dxa"/>
            <w:vMerge w:val="restart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Уровень развития целевых ориентиров детского развития</w:t>
            </w:r>
          </w:p>
        </w:tc>
        <w:tc>
          <w:tcPr>
            <w:tcW w:w="1920" w:type="dxa"/>
            <w:gridSpan w:val="2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Выше нормы</w:t>
            </w:r>
          </w:p>
        </w:tc>
        <w:tc>
          <w:tcPr>
            <w:tcW w:w="1755" w:type="dxa"/>
            <w:gridSpan w:val="2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Норма</w:t>
            </w:r>
          </w:p>
        </w:tc>
        <w:tc>
          <w:tcPr>
            <w:tcW w:w="1755" w:type="dxa"/>
            <w:gridSpan w:val="2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Ниже нормы</w:t>
            </w:r>
          </w:p>
        </w:tc>
        <w:tc>
          <w:tcPr>
            <w:tcW w:w="2565" w:type="dxa"/>
            <w:gridSpan w:val="2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</w:tr>
      <w:tr w:rsidR="007C51A7" w:rsidRPr="007C51A7" w:rsidTr="007C51A7">
        <w:tc>
          <w:tcPr>
            <w:tcW w:w="0" w:type="auto"/>
            <w:vMerge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0" w:type="dxa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095" w:type="dxa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0" w:type="dxa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55" w:type="dxa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690" w:type="dxa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875" w:type="dxa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% воспитанников в пределе нормы</w:t>
            </w:r>
          </w:p>
        </w:tc>
      </w:tr>
      <w:tr w:rsidR="007C51A7" w:rsidRPr="007C51A7" w:rsidTr="007C51A7">
        <w:tc>
          <w:tcPr>
            <w:tcW w:w="0" w:type="auto"/>
            <w:vMerge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0" w:type="dxa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D222C2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095" w:type="dxa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D222C2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70" w:type="dxa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D222C2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00" w:type="dxa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D222C2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D222C2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D222C2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1875" w:type="dxa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</w:tr>
      <w:tr w:rsidR="007C51A7" w:rsidRPr="007C51A7" w:rsidTr="007C51A7">
        <w:tc>
          <w:tcPr>
            <w:tcW w:w="2520" w:type="dxa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Качество освоения образовательных областей</w:t>
            </w:r>
          </w:p>
        </w:tc>
        <w:tc>
          <w:tcPr>
            <w:tcW w:w="810" w:type="dxa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D222C2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095" w:type="dxa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D222C2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70" w:type="dxa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D222C2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00" w:type="dxa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D222C2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D222C2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D222C2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1875" w:type="dxa"/>
            <w:tcBorders>
              <w:top w:val="single" w:sz="6" w:space="0" w:color="A0A0FF"/>
              <w:left w:val="single" w:sz="6" w:space="0" w:color="A0A0FF"/>
              <w:bottom w:val="single" w:sz="6" w:space="0" w:color="A0A0FF"/>
              <w:right w:val="single" w:sz="6" w:space="0" w:color="A0A0FF"/>
            </w:tcBorders>
            <w:vAlign w:val="center"/>
            <w:hideMark/>
          </w:tcPr>
          <w:p w:rsidR="007C51A7" w:rsidRPr="007C51A7" w:rsidRDefault="007C51A7" w:rsidP="007C51A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1A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</w:tr>
    </w:tbl>
    <w:p w:rsidR="007C51A7" w:rsidRPr="007C51A7" w:rsidRDefault="00D222C2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мае 2023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года педагоги Детского сада проводили обследовани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 воспитанников средней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группы на предмет оценки </w:t>
      </w:r>
      <w:proofErr w:type="spellStart"/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сформированности</w:t>
      </w:r>
      <w:proofErr w:type="spellEnd"/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предпосылок к учеб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ной деятельности в количестве 13 человек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. </w:t>
      </w:r>
      <w:proofErr w:type="gramStart"/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Задания позволили оценить уровень </w:t>
      </w:r>
      <w:proofErr w:type="spellStart"/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сформированности</w:t>
      </w:r>
      <w:proofErr w:type="spellEnd"/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Детский сад скорректировал ООП </w:t>
      </w:r>
      <w:proofErr w:type="gramStart"/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</w:t>
      </w:r>
      <w:proofErr w:type="gramEnd"/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</w:t>
      </w:r>
      <w:proofErr w:type="gramEnd"/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целью включения тематических мероприятий по изучению государственных символов в рамках всех образовательных областей.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</w:p>
    <w:p w:rsidR="007C51A7" w:rsidRPr="007C51A7" w:rsidRDefault="007C51A7" w:rsidP="007C51A7">
      <w:pPr>
        <w:numPr>
          <w:ilvl w:val="0"/>
          <w:numId w:val="21"/>
        </w:num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IV. Оценка организации учебного процесса</w:t>
      </w:r>
      <w:r w:rsidRPr="007C51A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br/>
        <w:t>(воспитательно-образовательного процесса)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Основные форма организации образовательного процесса:</w:t>
      </w:r>
    </w:p>
    <w:p w:rsidR="007C51A7" w:rsidRPr="007C51A7" w:rsidRDefault="007C51A7" w:rsidP="007C51A7">
      <w:pPr>
        <w:numPr>
          <w:ilvl w:val="0"/>
          <w:numId w:val="22"/>
        </w:num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7C51A7" w:rsidRPr="007C51A7" w:rsidRDefault="007C51A7" w:rsidP="007C51A7">
      <w:pPr>
        <w:numPr>
          <w:ilvl w:val="0"/>
          <w:numId w:val="22"/>
        </w:num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самостоятельная деятельность воспитанников под наблюдением педагогического работника.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Занятия в рамках образовательной деятельности ведутся по подгруппам. Продолжительность занятий соответствует </w:t>
      </w:r>
      <w:proofErr w:type="spellStart"/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СанПиН</w:t>
      </w:r>
      <w:proofErr w:type="spellEnd"/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1.2.3685-21 и составляет:</w:t>
      </w:r>
    </w:p>
    <w:p w:rsidR="007C51A7" w:rsidRPr="007C51A7" w:rsidRDefault="007C51A7" w:rsidP="007C51A7">
      <w:pPr>
        <w:numPr>
          <w:ilvl w:val="0"/>
          <w:numId w:val="23"/>
        </w:num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группах с детьми от 2 до 3 лет — до 10 мин;</w:t>
      </w:r>
    </w:p>
    <w:p w:rsidR="007C51A7" w:rsidRPr="007C51A7" w:rsidRDefault="007C51A7" w:rsidP="007C51A7">
      <w:pPr>
        <w:numPr>
          <w:ilvl w:val="1"/>
          <w:numId w:val="23"/>
        </w:num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группах с детьми от 3 до 4 лет — до 15 мин;</w:t>
      </w:r>
    </w:p>
    <w:p w:rsidR="007C51A7" w:rsidRPr="007C51A7" w:rsidRDefault="007C51A7" w:rsidP="007C51A7">
      <w:pPr>
        <w:numPr>
          <w:ilvl w:val="1"/>
          <w:numId w:val="23"/>
        </w:num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группах с детьми от 4 до 5 лет — до 20 мин;</w:t>
      </w:r>
    </w:p>
    <w:p w:rsidR="007C51A7" w:rsidRPr="007C51A7" w:rsidRDefault="007C51A7" w:rsidP="007C51A7">
      <w:pPr>
        <w:numPr>
          <w:ilvl w:val="1"/>
          <w:numId w:val="23"/>
        </w:num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группах с детьми от 5 до 6 лет — до 25 мин;</w:t>
      </w:r>
    </w:p>
    <w:p w:rsidR="007C51A7" w:rsidRPr="007C51A7" w:rsidRDefault="007C51A7" w:rsidP="007C51A7">
      <w:pPr>
        <w:numPr>
          <w:ilvl w:val="1"/>
          <w:numId w:val="23"/>
        </w:num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группах с детьми от 6 до 7 лет — до 30 мин.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Между занятиями в рамках образовательной деятельности предусмотрены перерывы продолжительностью не менее 10 минут.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7C51A7" w:rsidRPr="007C51A7" w:rsidRDefault="00D222C2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7C51A7" w:rsidRPr="007C51A7" w:rsidRDefault="00D222C2" w:rsidP="00D222C2">
      <w:p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7C51A7" w:rsidRPr="007C51A7" w:rsidRDefault="007C51A7" w:rsidP="007C51A7">
      <w:pPr>
        <w:numPr>
          <w:ilvl w:val="0"/>
          <w:numId w:val="25"/>
        </w:num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V. Оценка качества кадрового обеспечения</w:t>
      </w:r>
    </w:p>
    <w:p w:rsidR="007C51A7" w:rsidRPr="007C51A7" w:rsidRDefault="007C51A7" w:rsidP="00D222C2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Детский сад</w:t>
      </w:r>
      <w:r w:rsidR="00D222C2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укомплектован педагогами на 100 процентов. Всего работают 5 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человек. </w:t>
      </w:r>
      <w:r w:rsidR="00D222C2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7C51A7" w:rsidRPr="007C51A7" w:rsidRDefault="00D222C2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 2023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год педагогические работники прошли аттестацию и подтвердили:</w:t>
      </w:r>
    </w:p>
    <w:p w:rsidR="007C51A7" w:rsidRPr="007C51A7" w:rsidRDefault="00D222C2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первую квалификационную категорию – 3 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воспитателей;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Курс</w:t>
      </w:r>
      <w:r w:rsidR="00D222C2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ы повышения квалификации в 2023 году прошли 3 работника  д</w:t>
      </w:r>
      <w:r w:rsidR="000E4A0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етского сада, из них 3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педагогов.  </w:t>
      </w:r>
      <w:r w:rsidR="000E4A0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7C51A7" w:rsidRPr="007C51A7" w:rsidRDefault="000E4A0A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саморазвиваются</w:t>
      </w:r>
      <w:proofErr w:type="spellEnd"/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7C51A7" w:rsidRPr="007C51A7" w:rsidRDefault="000E4A0A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2023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году педагоги провели: 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Совет педагогов на темы: «Установочный: «Вектор успеха», «</w:t>
      </w:r>
      <w:proofErr w:type="spellStart"/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Цифровизация</w:t>
      </w:r>
      <w:proofErr w:type="spellEnd"/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дошкольного образования», «Внедрение и реализаци</w:t>
      </w:r>
      <w:r w:rsidR="000E4A0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 бережливых технологий в ДОУ».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Семинар-практикум «Бережливые технологии  в ДОУ»;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Круглый стол: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«Целевые ориентиры ООП </w:t>
      </w:r>
      <w:proofErr w:type="gramStart"/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</w:t>
      </w:r>
      <w:proofErr w:type="gramEnd"/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»;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«Вариативные формы работы по ознакомлению дошкольников с бережливостью;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«Преемственность ДОУ и СОШ»;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«Результаты работы по самообразованию».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Организована серия мастер-классов и творческих мастерских по запросу педагогов.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Педагоги ДОУ принимали активное участие в методических объединениях разного уровня. Организовано и проведено МО для учителей-логопедов,</w:t>
      </w:r>
      <w:r w:rsidR="000E4A0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под руководством </w:t>
      </w:r>
      <w:proofErr w:type="spellStart"/>
      <w:r w:rsidR="000E4A0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Хадзараггова</w:t>
      </w:r>
      <w:proofErr w:type="spellEnd"/>
      <w:r w:rsidR="000E4A0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E4A0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М.З.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учителя-логопеда</w:t>
      </w:r>
      <w:proofErr w:type="spellEnd"/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7C51A7" w:rsidRPr="007C51A7" w:rsidRDefault="000E4A0A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январе 2023 г.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.</w:t>
      </w:r>
      <w:proofErr w:type="gramEnd"/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Воспитатель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АбаеваЗ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.Б.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провела игровое познавательное занятие «Правила </w:t>
      </w:r>
      <w:proofErr w:type="spellStart"/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дорожные-детям</w:t>
      </w:r>
      <w:proofErr w:type="spellEnd"/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знать положено».</w:t>
      </w:r>
    </w:p>
    <w:p w:rsidR="007C51A7" w:rsidRPr="007C51A7" w:rsidRDefault="000E4A0A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7C51A7" w:rsidRPr="007C51A7" w:rsidRDefault="000E4A0A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Педагог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дополнттельного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образования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 и воспитатель,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Хадзарагова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М.З.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подготов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или воспитанников средней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группы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  для участия в муниципальном  конкурсе « Зима глазами детей»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</w:t>
      </w:r>
      <w:proofErr w:type="gramEnd"/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где успешно ими был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представлен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ы  рисунки 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есть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 место).</w:t>
      </w:r>
    </w:p>
    <w:p w:rsidR="007C51A7" w:rsidRPr="007C51A7" w:rsidRDefault="000E4A0A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7C51A7" w:rsidRPr="007C51A7" w:rsidRDefault="000E4A0A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Ааева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З.Б.,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Боцоева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И.С.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подготовили подгруппу детей, которые приняли участие в городской экологической викторине «Люблю свой край».</w:t>
      </w:r>
    </w:p>
    <w:p w:rsidR="007C51A7" w:rsidRPr="007C51A7" w:rsidRDefault="000E4A0A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рамках ДОУ были проведены М/О и открытые просмотры, согласно годовому плану.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результате проделанной работы педагогами пополнена копилка методических разработок.</w:t>
      </w:r>
    </w:p>
    <w:p w:rsidR="007C51A7" w:rsidRPr="007C51A7" w:rsidRDefault="007C51A7" w:rsidP="00601D8D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Педагоги активно участвовали в различных конкурсах и занимали призовые места, а также публиковали собственный опыт работы в СМИ «Солнечн</w:t>
      </w:r>
      <w:r w:rsidR="000E4A0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ый свет»</w:t>
      </w:r>
      <w:proofErr w:type="gramStart"/>
      <w:r w:rsidR="000E4A0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  <w:proofErr w:type="gramEnd"/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 Логопедическая работа осуществл</w:t>
      </w:r>
      <w:r w:rsidR="000E4A0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ялась учителем-логопедом </w:t>
      </w:r>
      <w:proofErr w:type="spellStart"/>
      <w:r w:rsidR="000E4A0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Хадзарагова</w:t>
      </w:r>
      <w:proofErr w:type="spellEnd"/>
      <w:r w:rsidR="000E4A0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М.З. 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601D8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7C51A7" w:rsidRPr="007C51A7" w:rsidRDefault="00601D8D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Для воспитателей и родителей проводились консультации, на которых разъяснялось, какая работа проводится с детьми, давались советы, как помочь ребёнку избавиться от речевых нарушений.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Результатом работы явилось следующее: дети выде</w:t>
      </w:r>
      <w:r w:rsidR="00601D8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ляют звук в слове, дети 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логопедической группы производят звуковой анал</w:t>
      </w:r>
      <w:r w:rsidR="00601D8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из слова, дети 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 владеют приёмами словообразования, словоизменения, различают понятие «звук», «слог», «слово», «предложение».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</w:t>
      </w:r>
      <w:r w:rsidR="00601D8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 конец года выпущено в школу 13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ребё</w:t>
      </w:r>
      <w:r w:rsidR="00601D8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нка. </w:t>
      </w:r>
      <w:proofErr w:type="gramStart"/>
      <w:r w:rsidR="00601D8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 них: с чистой речью - 9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ребёнка (4 ребёнка – со значительным улучшением</w:t>
      </w:r>
      <w:r w:rsidR="00601D8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gramEnd"/>
    </w:p>
    <w:p w:rsidR="007C51A7" w:rsidRPr="007C51A7" w:rsidRDefault="00601D8D" w:rsidP="007C51A7">
      <w:pPr>
        <w:numPr>
          <w:ilvl w:val="0"/>
          <w:numId w:val="27"/>
        </w:num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7C51A7" w:rsidRPr="007C51A7" w:rsidRDefault="007C51A7" w:rsidP="007C51A7">
      <w:pPr>
        <w:numPr>
          <w:ilvl w:val="0"/>
          <w:numId w:val="28"/>
        </w:num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VI. Оценка учебно-методического и библиотечно-информационного обеспечения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Детском саду библиотека является составной частью методической службы. Библиотеч</w:t>
      </w:r>
      <w:r w:rsidR="00601D8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ный фонд располагается в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к</w:t>
      </w:r>
      <w:r w:rsidR="00601D8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абинетах специалистов, группах д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7C51A7" w:rsidRPr="007C51A7" w:rsidRDefault="00601D8D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В 2023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году Детский сад пополнил учебно-методический комплект, приобрели наглядно-дидактические пособия:</w:t>
      </w:r>
    </w:p>
    <w:p w:rsidR="007C51A7" w:rsidRPr="007C51A7" w:rsidRDefault="007C51A7" w:rsidP="007C51A7">
      <w:pPr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картины для рассматривания, плакаты;</w:t>
      </w:r>
    </w:p>
    <w:p w:rsidR="007C51A7" w:rsidRPr="007C51A7" w:rsidRDefault="007C51A7" w:rsidP="007C51A7">
      <w:pPr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комплексы для оформления родительских уголков;</w:t>
      </w:r>
    </w:p>
    <w:p w:rsidR="007C51A7" w:rsidRPr="007C51A7" w:rsidRDefault="007C51A7" w:rsidP="007C51A7">
      <w:pPr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рабочие тетради для </w:t>
      </w:r>
      <w:proofErr w:type="gramStart"/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Оборудование и оснащен</w:t>
      </w:r>
      <w:r w:rsidR="00601D8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ие 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достаточно для реализации образовательных п</w:t>
      </w:r>
      <w:r w:rsidR="00601D8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рограмм. В  ДОУ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созданы все условия для возможности организации совместной деятельности педагогов.  Кабинет достаточно оснащен техническим и компьютерным оборудованием.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01D8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нформационное обеспечение д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етского сада включает:</w:t>
      </w:r>
    </w:p>
    <w:p w:rsidR="007C51A7" w:rsidRPr="007C51A7" w:rsidRDefault="007C51A7" w:rsidP="007C51A7">
      <w:pPr>
        <w:numPr>
          <w:ilvl w:val="0"/>
          <w:numId w:val="30"/>
        </w:num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информационно-телекоммун</w:t>
      </w:r>
      <w:r w:rsidR="00601D8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икационное оборудование — в 2023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году пополнилось ноутбуком, двумя принтерами, проектором мультимедиа, </w:t>
      </w:r>
      <w:r w:rsidR="00601D8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7C51A7" w:rsidRPr="007C51A7" w:rsidRDefault="007C51A7" w:rsidP="007C51A7">
      <w:pPr>
        <w:numPr>
          <w:ilvl w:val="0"/>
          <w:numId w:val="30"/>
        </w:num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программное обеспечение — позволяет работать с текстовыми редакторами, </w:t>
      </w:r>
      <w:proofErr w:type="spellStart"/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интернет-ресурсами</w:t>
      </w:r>
      <w:proofErr w:type="spellEnd"/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 фото-, видеоматериалами, графическими редакторами.</w:t>
      </w:r>
    </w:p>
    <w:p w:rsidR="007C51A7" w:rsidRPr="007C51A7" w:rsidRDefault="00601D8D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д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VII. Оценка материально-технической базы</w:t>
      </w:r>
    </w:p>
    <w:p w:rsidR="007C51A7" w:rsidRPr="007C51A7" w:rsidRDefault="00601D8D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д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етском саду сформирована материально-техническая база для реализации образовательных программ, жизнео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беспечения и развития детей. В д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етском саду оборудованы помещения:</w:t>
      </w:r>
    </w:p>
    <w:p w:rsidR="007C51A7" w:rsidRPr="007C51A7" w:rsidRDefault="00601D8D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− групповые помещения – 2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;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− кабинет заведующего – 1;</w:t>
      </w:r>
    </w:p>
    <w:p w:rsidR="007C51A7" w:rsidRPr="007C51A7" w:rsidRDefault="00601D8D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− кабинет логопеда – 1;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− пищеблок – 1;</w:t>
      </w:r>
    </w:p>
    <w:p w:rsidR="007C51A7" w:rsidRPr="007C51A7" w:rsidRDefault="00601D8D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 создании РППС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7C51A7" w:rsidRPr="007C51A7" w:rsidRDefault="00601D8D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2023 году д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ет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ский сад провел текущий ремонт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 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  <w:proofErr w:type="gramEnd"/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Организовали цветники и клумбы на территории ДОУ, приобрели вазоны и кашпо для цветов на входы. Педагогами был реализован проект «Экологическая тропа». Мат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ериально-техническое состояние д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601D8D" w:rsidRDefault="00601D8D" w:rsidP="007C51A7">
      <w:pPr>
        <w:spacing w:before="0" w:beforeAutospacing="0" w:after="0" w:afterAutospacing="0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VIII. Оценка </w:t>
      </w:r>
      <w:proofErr w:type="gramStart"/>
      <w:r w:rsidRPr="007C51A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функционирования внутренней системы оценки качества образования</w:t>
      </w:r>
      <w:proofErr w:type="gramEnd"/>
    </w:p>
    <w:p w:rsidR="007C51A7" w:rsidRPr="007C51A7" w:rsidRDefault="00601D8D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д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етском саду обновлено и утверждено положение о внутренней системе оценки кач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ества образования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.</w:t>
      </w:r>
      <w:proofErr w:type="gramEnd"/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Мониторинг качества обра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зовательной деятельности в 2023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году показал хорошую работу педагогического коллектива по всем показателям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 xml:space="preserve">Состояние здоровья и физического развития воспитанников удовлетворительные. 98 процентов детей успешно освоили образовательную программу дошкольного образования в своей возрастной группе. </w:t>
      </w:r>
      <w:r w:rsidR="00601D8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Воспитанники 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групп показали высокие показатели готовности к школьному обучени</w:t>
      </w:r>
      <w:r w:rsidR="009E277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ю. В течение года воспитанники д</w:t>
      </w: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етского сада успешно участвовали в конкурсах и мероприятиях различного уровня.</w:t>
      </w:r>
    </w:p>
    <w:p w:rsidR="007C51A7" w:rsidRPr="007C51A7" w:rsidRDefault="009E2773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период с 12.10.2023 по 19.10.2023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проводилось анк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етирование 14</w:t>
      </w:r>
      <w:r w:rsidR="007C51A7"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родителей (законных представителей), получены следующие результаты:</w:t>
      </w:r>
    </w:p>
    <w:p w:rsidR="007C51A7" w:rsidRPr="007C51A7" w:rsidRDefault="007C51A7" w:rsidP="007C51A7">
      <w:pPr>
        <w:numPr>
          <w:ilvl w:val="0"/>
          <w:numId w:val="31"/>
        </w:num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доля получателей услуг, положительно оценивающих доброжелательность и вежливость работников организации, — 93 процент;</w:t>
      </w:r>
    </w:p>
    <w:p w:rsidR="007C51A7" w:rsidRPr="009E2773" w:rsidRDefault="007C51A7" w:rsidP="009E2773">
      <w:pPr>
        <w:numPr>
          <w:ilvl w:val="0"/>
          <w:numId w:val="31"/>
        </w:num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доля получателей услуг, удовлетворенных компетентностью работников организации, — 98 процента;</w:t>
      </w:r>
      <w:r w:rsidR="009E2773" w:rsidRPr="009E277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7C51A7" w:rsidRPr="007C51A7" w:rsidRDefault="007C51A7" w:rsidP="007C51A7">
      <w:pPr>
        <w:numPr>
          <w:ilvl w:val="0"/>
          <w:numId w:val="31"/>
        </w:num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доля получателей услуг, которые готовы рекомендовать организацию родственникам и знакомым, — 92 процента.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 </w:t>
      </w:r>
    </w:p>
    <w:p w:rsidR="007C51A7" w:rsidRPr="007C51A7" w:rsidRDefault="009E2773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7C51A7" w:rsidRPr="007C51A7" w:rsidRDefault="007C51A7" w:rsidP="007C51A7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51A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                                                                                  </w:t>
      </w:r>
    </w:p>
    <w:p w:rsidR="007C51A7" w:rsidRDefault="007C51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51A7" w:rsidRDefault="007C51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51A7" w:rsidRDefault="007C51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51A7" w:rsidRDefault="007C51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51A7" w:rsidRDefault="007C51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51A7" w:rsidRDefault="007C51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51A7" w:rsidRDefault="007C51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51A7" w:rsidRDefault="007C51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51A7" w:rsidRDefault="007C51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51A7" w:rsidRDefault="007C51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51A7" w:rsidRDefault="007C51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51A7" w:rsidRDefault="007C51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51A7" w:rsidRDefault="007C51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51A7" w:rsidRDefault="007C51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51A7" w:rsidRDefault="007C51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51A7" w:rsidRDefault="007C51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51A7" w:rsidRDefault="007C51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51A7" w:rsidRDefault="007C51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51A7" w:rsidRDefault="007C51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51A7" w:rsidRDefault="007C51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51A7" w:rsidRDefault="007C51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51A7" w:rsidRDefault="007C51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51A7" w:rsidRDefault="007C51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1D8D" w:rsidRDefault="00601D8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1D8D" w:rsidRDefault="00601D8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1D8D" w:rsidRDefault="00601D8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1D8D" w:rsidRDefault="00601D8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1D8D" w:rsidRDefault="00601D8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1D8D" w:rsidRDefault="00601D8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1D8D" w:rsidRDefault="00601D8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1D8D" w:rsidRDefault="00601D8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1D8D" w:rsidRDefault="00601D8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1D8D" w:rsidRDefault="00601D8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1D8D" w:rsidRDefault="00601D8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1D8D" w:rsidRDefault="00601D8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1D8D" w:rsidRDefault="00601D8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313E1" w:rsidRPr="00B408F3" w:rsidRDefault="00601D8D" w:rsidP="000900E9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D313E1" w:rsidRPr="00B408F3" w:rsidRDefault="00EE08B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</w:p>
    <w:p w:rsidR="00D313E1" w:rsidRPr="00B408F3" w:rsidRDefault="00601D8D" w:rsidP="00601D8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sectPr w:rsidR="00D313E1" w:rsidRPr="00B408F3" w:rsidSect="00D313E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6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910EF"/>
    <w:multiLevelType w:val="multilevel"/>
    <w:tmpl w:val="A1164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569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55ECB"/>
    <w:multiLevelType w:val="multilevel"/>
    <w:tmpl w:val="A1C8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628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027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25300"/>
    <w:multiLevelType w:val="multilevel"/>
    <w:tmpl w:val="F214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F30EB"/>
    <w:multiLevelType w:val="multilevel"/>
    <w:tmpl w:val="E664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3F1D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60D12"/>
    <w:multiLevelType w:val="multilevel"/>
    <w:tmpl w:val="3EC6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32F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A825C3"/>
    <w:multiLevelType w:val="multilevel"/>
    <w:tmpl w:val="ADC6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3717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942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C526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C85F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9B68EE"/>
    <w:multiLevelType w:val="multilevel"/>
    <w:tmpl w:val="684A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FE4546"/>
    <w:multiLevelType w:val="multilevel"/>
    <w:tmpl w:val="8FF4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6C68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676074"/>
    <w:multiLevelType w:val="multilevel"/>
    <w:tmpl w:val="2AB6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AB11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045F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621B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A5C61"/>
    <w:multiLevelType w:val="multilevel"/>
    <w:tmpl w:val="7170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260AEB"/>
    <w:multiLevelType w:val="multilevel"/>
    <w:tmpl w:val="198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10614B"/>
    <w:multiLevelType w:val="multilevel"/>
    <w:tmpl w:val="B0D4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0539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231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9A75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B243B5"/>
    <w:multiLevelType w:val="multilevel"/>
    <w:tmpl w:val="9072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CA4E1E"/>
    <w:multiLevelType w:val="multilevel"/>
    <w:tmpl w:val="33CEE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15"/>
  </w:num>
  <w:num w:numId="5">
    <w:abstractNumId w:val="4"/>
  </w:num>
  <w:num w:numId="6">
    <w:abstractNumId w:val="27"/>
  </w:num>
  <w:num w:numId="7">
    <w:abstractNumId w:val="14"/>
  </w:num>
  <w:num w:numId="8">
    <w:abstractNumId w:val="26"/>
  </w:num>
  <w:num w:numId="9">
    <w:abstractNumId w:val="21"/>
  </w:num>
  <w:num w:numId="10">
    <w:abstractNumId w:val="5"/>
  </w:num>
  <w:num w:numId="11">
    <w:abstractNumId w:val="22"/>
  </w:num>
  <w:num w:numId="12">
    <w:abstractNumId w:val="28"/>
  </w:num>
  <w:num w:numId="13">
    <w:abstractNumId w:val="0"/>
  </w:num>
  <w:num w:numId="14">
    <w:abstractNumId w:val="10"/>
  </w:num>
  <w:num w:numId="15">
    <w:abstractNumId w:val="13"/>
  </w:num>
  <w:num w:numId="16">
    <w:abstractNumId w:val="12"/>
  </w:num>
  <w:num w:numId="17">
    <w:abstractNumId w:val="18"/>
  </w:num>
  <w:num w:numId="18">
    <w:abstractNumId w:val="23"/>
  </w:num>
  <w:num w:numId="19">
    <w:abstractNumId w:val="11"/>
  </w:num>
  <w:num w:numId="20">
    <w:abstractNumId w:val="16"/>
  </w:num>
  <w:num w:numId="21">
    <w:abstractNumId w:val="9"/>
  </w:num>
  <w:num w:numId="22">
    <w:abstractNumId w:val="3"/>
  </w:num>
  <w:num w:numId="23">
    <w:abstractNumId w:val="6"/>
  </w:num>
  <w:num w:numId="24">
    <w:abstractNumId w:val="25"/>
  </w:num>
  <w:num w:numId="25">
    <w:abstractNumId w:val="1"/>
  </w:num>
  <w:num w:numId="26">
    <w:abstractNumId w:val="30"/>
  </w:num>
  <w:num w:numId="27">
    <w:abstractNumId w:val="17"/>
  </w:num>
  <w:num w:numId="28">
    <w:abstractNumId w:val="19"/>
  </w:num>
  <w:num w:numId="29">
    <w:abstractNumId w:val="29"/>
  </w:num>
  <w:num w:numId="30">
    <w:abstractNumId w:val="2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5A05CE"/>
    <w:rsid w:val="00023BD1"/>
    <w:rsid w:val="00044539"/>
    <w:rsid w:val="000900E9"/>
    <w:rsid w:val="000A4FA3"/>
    <w:rsid w:val="000E4A0A"/>
    <w:rsid w:val="0029221C"/>
    <w:rsid w:val="002D33B1"/>
    <w:rsid w:val="002D3591"/>
    <w:rsid w:val="003474CA"/>
    <w:rsid w:val="003514A0"/>
    <w:rsid w:val="00421019"/>
    <w:rsid w:val="004A76AF"/>
    <w:rsid w:val="004F7E17"/>
    <w:rsid w:val="0051546C"/>
    <w:rsid w:val="00597D1B"/>
    <w:rsid w:val="005A05CE"/>
    <w:rsid w:val="00601D8D"/>
    <w:rsid w:val="00653AF6"/>
    <w:rsid w:val="006D02E6"/>
    <w:rsid w:val="00765905"/>
    <w:rsid w:val="007C51A7"/>
    <w:rsid w:val="00844C8F"/>
    <w:rsid w:val="00937C00"/>
    <w:rsid w:val="00982BCF"/>
    <w:rsid w:val="009D1C5F"/>
    <w:rsid w:val="009E2773"/>
    <w:rsid w:val="009F5365"/>
    <w:rsid w:val="00AE5BE4"/>
    <w:rsid w:val="00B408F3"/>
    <w:rsid w:val="00B73A5A"/>
    <w:rsid w:val="00BE47E9"/>
    <w:rsid w:val="00CC7767"/>
    <w:rsid w:val="00D125F2"/>
    <w:rsid w:val="00D222C2"/>
    <w:rsid w:val="00D313E1"/>
    <w:rsid w:val="00E438A1"/>
    <w:rsid w:val="00EE08BF"/>
    <w:rsid w:val="00F01E19"/>
    <w:rsid w:val="00F40336"/>
    <w:rsid w:val="00F6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D02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2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51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7C51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B6C40-CED6-4672-A220-F2A7B82C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SOGMA</Company>
  <LinksUpToDate>false</LinksUpToDate>
  <CharactersWithSpaces>16617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Бил Гейтс</cp:lastModifiedBy>
  <cp:revision>3</cp:revision>
  <cp:lastPrinted>2023-04-25T11:20:00Z</cp:lastPrinted>
  <dcterms:created xsi:type="dcterms:W3CDTF">2024-04-18T06:39:00Z</dcterms:created>
  <dcterms:modified xsi:type="dcterms:W3CDTF">2024-04-18T16:43:00Z</dcterms:modified>
</cp:coreProperties>
</file>